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commentRangeStart w:id="0"/>
      <w:r w:rsidDel="00000000" w:rsidR="00000000" w:rsidRPr="00000000">
        <w:rPr>
          <w:rtl w:val="0"/>
        </w:rPr>
        <w:t xml:space="preserve">_____________________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მუნიციპალიტეტის მერს,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ბატონ _</w:t>
      </w:r>
      <w:commentRangeStart w:id="1"/>
      <w:r w:rsidDel="00000000" w:rsidR="00000000" w:rsidRPr="00000000">
        <w:rPr>
          <w:rtl w:val="0"/>
        </w:rPr>
        <w:t xml:space="preserve">____________  _____________________________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ს,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commentRangeStart w:id="2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ქ. ____________  _________________ ქ.№ _______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-ში 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მცხოვრებ ბინათმესაკუთრეთა ამხანაგობის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commentRangeStart w:id="3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(ს/ნ ---------------------------)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გ ა ნ ც ხ ა დ ე ბ ა 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commentRangeStart w:id="4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ქ. ____________  _________________ ქ.№ _______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-ში მცხოვრებ ბინათმესაკუთრეთა ამხანაგობის საცხოვრებელი კორპუსის სარემონტო სამუშაოების წარმოებისათვის  მუნიციპალიტეტის მიზნობრივი პროგრამიდან სამუშაოების დაფინანსების მისაღებად, ამხანაგობამ </w:t>
      </w:r>
      <w:commentRangeStart w:id="5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20___ წლის  _____  _____________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- ს გამართა საერთო კრება, სადაც აღინიშნა საცხოვრებელი კორპუსის სარემონტო მდგომარეობის შესახებ და მისი სასწრაფოდ შეკეთების თაობაზე. გამოითქვა აზრი სადარბაზოების, გარე კანალიზაციის სასწრაფო შეკეთების და საცხოვრებელი ეზოს კეთილმოწყობის შესახებ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</w:t>
        <w:tab/>
        <w:t xml:space="preserve">საკითხი აქტუალურია, მნიშვნელოვანი და აუცილებელი  ბინათმესაკუთრეთა ამხანაგობის საერთო ქონების მართვის, ექსპლუატაციის განვითარებისათვის.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</w:t>
        <w:tab/>
        <w:t xml:space="preserve">კრების გადაწყვეტილებისამებრ, </w:t>
      </w:r>
      <w:commentRangeStart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ქ.______________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_________________________ ქ. № __________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ბინის, ბინათმესაკუთრეთა ამხანაგობამ, შესაბამის სპეციალისტებთან ერთად,  მოაზადა კონკრეტული სამუშაოების ხარჯთაღრიცხვის ნუსხა, რომელსაც ოქმთან ერთად, დანართის სახით თან ვურთავთ განცხადებას.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ბინათმესაკუთრეთა ამხანაგობებისა და ინდივიდუალური საცხოვრებელი სახლების მესაკუთრეთა გაერთიანებების თანადაფინანსების პროგრამის ფარგლებში ამხანაგობამ მოიძია და შეაგროვა ფულადი სახსრები თანადაფინანსების უზრუნველყოფის მიზნით და  განათავსა კუთვნილ საბანკო ანგარიშზე (საბანკო ამონაწერი თან ერთვის განცხადებას).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სულ სახარჯთაღრიცხვო დოკუმენტით სამუშაოთა ღირებულება შეადგენს </w:t>
      </w:r>
      <w:commentRangeStart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 (__________)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ლარს, რომლის </w:t>
      </w:r>
      <w:commentRangeStart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%-ის </w:t>
      </w:r>
      <w:commentRangeStart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(____________ (____________)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ლარის თანადაფინანსებასაც უზრუნველყოფს </w:t>
      </w:r>
      <w:commentRangeStart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ქ.______________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_________________________ ქ. № __________ 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ბინის, ბინათმესაკუთრეთა ამხანაგობა, თავისი საბანკო ანგარიშიდან.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ყოველივე ზემოდან გამომდინარე,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გთხოვთ გაითვალისწინოთ </w:t>
      </w:r>
      <w:commentRangeStart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ქ.______________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_________________________ ქ. № __________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ბინის, ბინათმესაკუთრეთა ამხანაგობის თხოვნა და ბ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ინათმესაკუთრეთა ამხანაგობებისა და ინდივიდუალური საცხოვრებელი სახლების მესაკუთრეთა გაერთიანებების თანადაფინანსების პროგრამის ფარგლებში გამოგვიყოთ თანხები წარმოდგენილი სახარჯთაღრიცხვო დოკუმენტის მიხედვით და გამოაცხადოთ სამუშაოთა შესყიდვის ტენდერი.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განცხადებას თან ერთვის დანართები სულ    </w:t>
      </w:r>
      <w:commentRangeStart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 ფურცელი: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ნოტარიულად დამოწმებული დამფუძნებელი კრების ოქმის ასლი;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კრების ოქმის ასლი, რომლითაც ამხანაგობა/არარეგისტრირებული კავშირი იღებს გადაწყვეტილებას </w:t>
      </w:r>
      <w:commentRangeStart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-ის მუნიციპალიტეტის ნიზნობრივი პროგრამიდან დაფინანსების მისაღებად განაცხადის გაკეთების შესახებ;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საცხოვრებელი კორპუსის სარემონტო სამუშაოების სახარჯთაღრიცხვო-საპროექტო დოკუმენტი;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ამონაწერი </w:t>
      </w:r>
      <w:commentRangeStart w:id="1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ქ.______________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_________________________ ქ. № __________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ბინის, ბინათმესაკუთრეთა ამხანაგობის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საბანკო ანგარიშიდან.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პატივისცემით; </w:t>
      </w:r>
      <w:commentRangeStart w:id="1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ქ.______________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_________________________ ქ. № __________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ბინის, ბინათმესაკუთრეთა </w:t>
      </w:r>
    </w:p>
    <w:p w:rsidR="00000000" w:rsidDel="00000000" w:rsidP="00000000" w:rsidRDefault="00000000" w:rsidRPr="00000000" w14:paraId="0000001D">
      <w:pPr>
        <w:ind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ამხანაგობის თავმჯდომარე:         </w:t>
      </w:r>
      <w:commentRangeStart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 / __________________/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141.73228346456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141.73228346456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commentRangeStart w:id="17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   ____________   20 __  __ წ.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566.9291338582677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ago Tsiklauri" w:id="7" w:date="2020-09-24T11:18:39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სამუშაოების ღირებულება გამოსახული ციფრებში და სიტყვიერად.</w:t>
      </w:r>
    </w:p>
  </w:comment>
  <w:comment w:author="Iago Tsiklauri" w:id="3" w:date="2020-09-24T11:05:04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ამხანაგობის რეგისტრაციის საინდეფიკაციო ნომერი</w:t>
      </w:r>
    </w:p>
  </w:comment>
  <w:comment w:author="Iago Tsiklauri" w:id="8" w:date="2020-09-24T11:16:56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თანადაფინანსების პროცენტი, რომელიც განსაზღვრულია მუნიციპალიტეტის ბინათმესაკუთრეთა ამხანაგობებისა და ინდივიდუალური საცხოვრებელი სახლების მესაკუთრეთა გაერთიანებების თანადაფინანსების პროგრამის ფარგლებში და ეკისრება ამხანაგობას.</w:t>
      </w:r>
    </w:p>
  </w:comment>
  <w:comment w:author="Iago Tsiklauri" w:id="2" w:date="2020-09-24T11:04:34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17" w:date="2020-09-24T11:22:09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განცხადების თარიღი რიცხვი, თვე და წელი</w:t>
      </w:r>
    </w:p>
  </w:comment>
  <w:comment w:author="Iago Tsiklauri" w:id="0" w:date="2020-09-24T11:03:34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დასახლებული პუქტის, ქალაქის, რაიონის დასახელება</w:t>
      </w:r>
    </w:p>
  </w:comment>
  <w:comment w:author="Iago Tsiklauri" w:id="14" w:date="2020-09-24T11:21:14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4" w:date="2020-09-24T11:05:18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9" w:date="2020-09-24T11:19:21Z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თანხა რიცხობრივად და სიტყვიერად</w:t>
      </w:r>
    </w:p>
  </w:comment>
  <w:comment w:author="Iago Tsiklauri" w:id="6" w:date="2020-09-24T11:07:56Z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11" w:date="2020-09-24T11:19:47Z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5" w:date="2020-09-24T11:05:58Z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კრების გამართვის თარიღი</w:t>
      </w:r>
    </w:p>
  </w:comment>
  <w:comment w:author="Iago Tsiklauri" w:id="10" w:date="2020-09-24T11:19:40Z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1" w:date="2020-09-24T11:04:10Z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მერის სახელი, გვარი</w:t>
      </w:r>
    </w:p>
  </w:comment>
  <w:comment w:author="Iago Tsiklauri" w:id="16" w:date="2020-09-24T11:21:47Z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ამხანაგობის თავმჯდომარის სახელი, გვარი და ხელმოწერა</w:t>
      </w:r>
    </w:p>
  </w:comment>
  <w:comment w:author="Iago Tsiklauri" w:id="13" w:date="2020-09-24T11:20:55Z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</w:t>
      </w:r>
    </w:p>
  </w:comment>
  <w:comment w:author="Iago Tsiklauri" w:id="15" w:date="2020-09-24T11:21:21Z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ქალაქის/დასახლებული პუნქტის დასახელება და საცხოვრებელი ბინის მისამართი</w:t>
      </w:r>
    </w:p>
  </w:comment>
  <w:comment w:author="Iago Tsiklauri" w:id="12" w:date="2020-09-24T11:20:19Z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დანართის ფურცლების რაოდენობა რიცხობრივად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